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6E" w:rsidRPr="006E38B5" w:rsidRDefault="002E636E" w:rsidP="002E636E">
      <w:pPr>
        <w:rPr>
          <w:rFonts w:asciiTheme="minorHAnsi" w:hAnsiTheme="minorHAnsi"/>
          <w:b/>
        </w:rPr>
      </w:pPr>
      <w:r w:rsidRPr="006E38B5">
        <w:rPr>
          <w:rFonts w:asciiTheme="minorHAnsi" w:hAnsiTheme="minorHAnsi"/>
          <w:b/>
        </w:rPr>
        <w:t xml:space="preserve">ALESSANDRO CONTI: Duns Scoto: libertà e contingenza – video </w:t>
      </w:r>
      <w:r>
        <w:rPr>
          <w:rFonts w:asciiTheme="minorHAnsi" w:hAnsiTheme="minorHAnsi"/>
          <w:b/>
        </w:rPr>
        <w:t>4</w:t>
      </w:r>
    </w:p>
    <w:p w:rsidR="007B619B" w:rsidRPr="002E636E" w:rsidRDefault="007B619B" w:rsidP="007B619B">
      <w:pPr>
        <w:rPr>
          <w:rFonts w:asciiTheme="minorHAnsi" w:hAnsiTheme="minorHAnsi"/>
        </w:rPr>
      </w:pPr>
    </w:p>
    <w:p w:rsidR="007B619B" w:rsidRPr="002E636E" w:rsidRDefault="007B619B" w:rsidP="007B619B">
      <w:pPr>
        <w:rPr>
          <w:rFonts w:asciiTheme="minorHAnsi" w:hAnsiTheme="minorHAnsi"/>
          <w:b/>
          <w:sz w:val="22"/>
        </w:rPr>
      </w:pPr>
      <w:r w:rsidRPr="002E636E">
        <w:rPr>
          <w:rFonts w:asciiTheme="minorHAnsi" w:hAnsiTheme="minorHAnsi"/>
          <w:b/>
          <w:sz w:val="22"/>
        </w:rPr>
        <w:t>Comprendere</w:t>
      </w:r>
    </w:p>
    <w:p w:rsidR="00961C36" w:rsidRPr="002E636E" w:rsidRDefault="00424660" w:rsidP="007B619B">
      <w:pPr>
        <w:rPr>
          <w:rFonts w:asciiTheme="minorHAnsi" w:hAnsiTheme="minorHAnsi"/>
          <w:sz w:val="22"/>
        </w:rPr>
      </w:pPr>
      <w:r w:rsidRPr="002E636E">
        <w:rPr>
          <w:rFonts w:asciiTheme="minorHAnsi" w:hAnsiTheme="minorHAnsi"/>
          <w:sz w:val="22"/>
        </w:rPr>
        <w:t xml:space="preserve">Stando a quello che dice Conti, </w:t>
      </w:r>
      <w:r w:rsidR="00561DDA">
        <w:rPr>
          <w:rFonts w:asciiTheme="minorHAnsi" w:hAnsiTheme="minorHAnsi"/>
          <w:sz w:val="22"/>
        </w:rPr>
        <w:t>su quale</w:t>
      </w:r>
      <w:r w:rsidR="003847BC" w:rsidRPr="002E636E">
        <w:rPr>
          <w:rFonts w:asciiTheme="minorHAnsi" w:hAnsiTheme="minorHAnsi"/>
          <w:sz w:val="22"/>
        </w:rPr>
        <w:t xml:space="preserve"> tipo di oggetti opera l’intelletto? </w:t>
      </w:r>
    </w:p>
    <w:p w:rsidR="00BF04D0" w:rsidRPr="002E636E" w:rsidRDefault="00DA4A4F" w:rsidP="007B619B">
      <w:pPr>
        <w:rPr>
          <w:rFonts w:asciiTheme="minorHAnsi" w:hAnsiTheme="minorHAnsi"/>
          <w:sz w:val="22"/>
        </w:rPr>
      </w:pPr>
      <w:r w:rsidRPr="002E636E">
        <w:rPr>
          <w:rFonts w:asciiTheme="minorHAnsi" w:hAnsiTheme="minorHAnsi"/>
          <w:sz w:val="22"/>
        </w:rPr>
        <w:t>Secondo lo schema della contingenza diacronica</w:t>
      </w:r>
      <w:r w:rsidR="00935008">
        <w:rPr>
          <w:rFonts w:asciiTheme="minorHAnsi" w:hAnsiTheme="minorHAnsi"/>
          <w:sz w:val="22"/>
        </w:rPr>
        <w:t>,</w:t>
      </w:r>
      <w:r w:rsidRPr="002E636E">
        <w:rPr>
          <w:rFonts w:asciiTheme="minorHAnsi" w:hAnsiTheme="minorHAnsi"/>
          <w:sz w:val="22"/>
        </w:rPr>
        <w:t xml:space="preserve"> in che senso la volontà è libera?</w:t>
      </w:r>
    </w:p>
    <w:p w:rsidR="001D5D78" w:rsidRPr="002E636E" w:rsidRDefault="001D5D78" w:rsidP="007B619B">
      <w:pPr>
        <w:rPr>
          <w:rFonts w:asciiTheme="minorHAnsi" w:hAnsiTheme="minorHAnsi"/>
          <w:sz w:val="22"/>
        </w:rPr>
      </w:pPr>
      <w:bookmarkStart w:id="0" w:name="_GoBack"/>
      <w:bookmarkEnd w:id="0"/>
    </w:p>
    <w:p w:rsidR="007B619B" w:rsidRPr="002E636E" w:rsidRDefault="007B619B" w:rsidP="007B619B">
      <w:pPr>
        <w:rPr>
          <w:rFonts w:asciiTheme="minorHAnsi" w:hAnsiTheme="minorHAnsi"/>
          <w:b/>
          <w:sz w:val="22"/>
        </w:rPr>
      </w:pPr>
      <w:r w:rsidRPr="002E636E">
        <w:rPr>
          <w:rFonts w:asciiTheme="minorHAnsi" w:hAnsiTheme="minorHAnsi"/>
          <w:b/>
          <w:sz w:val="22"/>
        </w:rPr>
        <w:t>Argomentare</w:t>
      </w:r>
    </w:p>
    <w:p w:rsidR="005B4C92" w:rsidRPr="002E636E" w:rsidRDefault="00D83A88" w:rsidP="007B619B">
      <w:pPr>
        <w:rPr>
          <w:rFonts w:asciiTheme="minorHAnsi" w:hAnsiTheme="minorHAnsi"/>
          <w:sz w:val="22"/>
        </w:rPr>
      </w:pPr>
      <w:r w:rsidRPr="002E636E">
        <w:rPr>
          <w:rFonts w:asciiTheme="minorHAnsi" w:hAnsiTheme="minorHAnsi"/>
          <w:sz w:val="22"/>
        </w:rPr>
        <w:t>Alla luce delle critiche rivolte allo schema della contingenza diacronica, s</w:t>
      </w:r>
      <w:r w:rsidR="00DA4A4F" w:rsidRPr="002E636E">
        <w:rPr>
          <w:rFonts w:asciiTheme="minorHAnsi" w:hAnsiTheme="minorHAnsi"/>
          <w:sz w:val="22"/>
        </w:rPr>
        <w:t xml:space="preserve">piega in che cosa </w:t>
      </w:r>
      <w:r w:rsidRPr="002E636E">
        <w:rPr>
          <w:rFonts w:asciiTheme="minorHAnsi" w:hAnsiTheme="minorHAnsi"/>
          <w:sz w:val="22"/>
        </w:rPr>
        <w:t>consiste la nozione di contingenza proposta da Scoto.</w:t>
      </w:r>
    </w:p>
    <w:p w:rsidR="001D5D78" w:rsidRPr="002E636E" w:rsidRDefault="001D5D78" w:rsidP="007B619B">
      <w:pPr>
        <w:rPr>
          <w:rFonts w:asciiTheme="minorHAnsi" w:hAnsiTheme="minorHAnsi"/>
          <w:sz w:val="22"/>
        </w:rPr>
      </w:pPr>
    </w:p>
    <w:p w:rsidR="007B619B" w:rsidRPr="002E636E" w:rsidRDefault="007B619B" w:rsidP="007B619B">
      <w:pPr>
        <w:rPr>
          <w:rFonts w:asciiTheme="minorHAnsi" w:hAnsiTheme="minorHAnsi"/>
          <w:b/>
          <w:sz w:val="22"/>
        </w:rPr>
      </w:pPr>
      <w:r w:rsidRPr="002E636E">
        <w:rPr>
          <w:rFonts w:asciiTheme="minorHAnsi" w:hAnsiTheme="minorHAnsi"/>
          <w:b/>
          <w:sz w:val="22"/>
        </w:rPr>
        <w:t>Concettualizzare</w:t>
      </w:r>
    </w:p>
    <w:p w:rsidR="00FC335F" w:rsidRPr="002E636E" w:rsidRDefault="009A325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Evidenzia</w:t>
      </w:r>
      <w:r w:rsidR="00625C94" w:rsidRPr="002E636E">
        <w:rPr>
          <w:rFonts w:asciiTheme="minorHAnsi" w:hAnsiTheme="minorHAnsi"/>
          <w:sz w:val="22"/>
        </w:rPr>
        <w:t xml:space="preserve"> l’idea di</w:t>
      </w:r>
      <w:r>
        <w:rPr>
          <w:rFonts w:asciiTheme="minorHAnsi" w:hAnsiTheme="minorHAnsi"/>
          <w:sz w:val="22"/>
        </w:rPr>
        <w:t xml:space="preserve"> volontà proposta da Scoto.</w:t>
      </w:r>
    </w:p>
    <w:p w:rsidR="00625C94" w:rsidRPr="002E636E" w:rsidRDefault="00790EE7" w:rsidP="00625C94">
      <w:pPr>
        <w:pStyle w:val="Paragrafoelenco"/>
        <w:numPr>
          <w:ilvl w:val="0"/>
          <w:numId w:val="1"/>
        </w:numPr>
        <w:rPr>
          <w:rFonts w:asciiTheme="minorHAnsi" w:hAnsiTheme="minorHAnsi"/>
          <w:sz w:val="22"/>
        </w:rPr>
      </w:pPr>
      <w:r w:rsidRPr="002E636E">
        <w:rPr>
          <w:rFonts w:asciiTheme="minorHAnsi" w:hAnsiTheme="minorHAnsi"/>
          <w:sz w:val="22"/>
        </w:rPr>
        <w:t>La volontà è guidata dall’intelletto.</w:t>
      </w:r>
    </w:p>
    <w:p w:rsidR="00790EE7" w:rsidRPr="002E636E" w:rsidRDefault="00790EE7" w:rsidP="00625C94">
      <w:pPr>
        <w:pStyle w:val="Paragrafoelenco"/>
        <w:numPr>
          <w:ilvl w:val="0"/>
          <w:numId w:val="1"/>
        </w:numPr>
        <w:rPr>
          <w:rFonts w:asciiTheme="minorHAnsi" w:hAnsiTheme="minorHAnsi"/>
          <w:sz w:val="22"/>
        </w:rPr>
      </w:pPr>
      <w:r w:rsidRPr="002E636E">
        <w:rPr>
          <w:rFonts w:asciiTheme="minorHAnsi" w:hAnsiTheme="minorHAnsi"/>
          <w:sz w:val="22"/>
        </w:rPr>
        <w:t>La volontà è predeterminata, tanto da non accogliere il libero arbitrio.</w:t>
      </w:r>
    </w:p>
    <w:p w:rsidR="00625C94" w:rsidRPr="002E636E" w:rsidRDefault="00625C94" w:rsidP="00625C94">
      <w:pPr>
        <w:pStyle w:val="Paragrafoelenco"/>
        <w:numPr>
          <w:ilvl w:val="0"/>
          <w:numId w:val="1"/>
        </w:numPr>
        <w:rPr>
          <w:rFonts w:asciiTheme="minorHAnsi" w:hAnsiTheme="minorHAnsi"/>
          <w:sz w:val="22"/>
        </w:rPr>
      </w:pPr>
      <w:r w:rsidRPr="002E636E">
        <w:rPr>
          <w:rFonts w:asciiTheme="minorHAnsi" w:hAnsiTheme="minorHAnsi"/>
          <w:sz w:val="22"/>
        </w:rPr>
        <w:t>La volontà compie le scelte e si autodetermina.</w:t>
      </w:r>
    </w:p>
    <w:p w:rsidR="00790EE7" w:rsidRPr="002E636E" w:rsidRDefault="00790EE7" w:rsidP="00625C94">
      <w:pPr>
        <w:pStyle w:val="Paragrafoelenco"/>
        <w:numPr>
          <w:ilvl w:val="0"/>
          <w:numId w:val="1"/>
        </w:numPr>
        <w:rPr>
          <w:rFonts w:asciiTheme="minorHAnsi" w:hAnsiTheme="minorHAnsi"/>
          <w:sz w:val="22"/>
        </w:rPr>
      </w:pPr>
      <w:r w:rsidRPr="002E636E">
        <w:rPr>
          <w:rFonts w:asciiTheme="minorHAnsi" w:hAnsiTheme="minorHAnsi"/>
          <w:sz w:val="22"/>
        </w:rPr>
        <w:t>La volontà si autodetermina</w:t>
      </w:r>
      <w:r w:rsidR="00671480" w:rsidRPr="002E636E">
        <w:rPr>
          <w:rFonts w:asciiTheme="minorHAnsi" w:hAnsiTheme="minorHAnsi"/>
          <w:sz w:val="22"/>
        </w:rPr>
        <w:t xml:space="preserve"> grazie al condizionamento</w:t>
      </w:r>
      <w:r w:rsidRPr="002E636E">
        <w:rPr>
          <w:rFonts w:asciiTheme="minorHAnsi" w:hAnsiTheme="minorHAnsi"/>
          <w:sz w:val="22"/>
        </w:rPr>
        <w:t xml:space="preserve"> dell’intelletto.</w:t>
      </w:r>
    </w:p>
    <w:sectPr w:rsidR="00790EE7" w:rsidRPr="002E63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22517"/>
    <w:multiLevelType w:val="hybridMultilevel"/>
    <w:tmpl w:val="AEC67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9B"/>
    <w:rsid w:val="001D5D78"/>
    <w:rsid w:val="002157FF"/>
    <w:rsid w:val="002E636E"/>
    <w:rsid w:val="00373C78"/>
    <w:rsid w:val="003847BC"/>
    <w:rsid w:val="00424660"/>
    <w:rsid w:val="00544A25"/>
    <w:rsid w:val="00561DDA"/>
    <w:rsid w:val="005B4C92"/>
    <w:rsid w:val="00625C94"/>
    <w:rsid w:val="00671480"/>
    <w:rsid w:val="00740EA8"/>
    <w:rsid w:val="00790EE7"/>
    <w:rsid w:val="007B619B"/>
    <w:rsid w:val="00935008"/>
    <w:rsid w:val="00961C36"/>
    <w:rsid w:val="009A325D"/>
    <w:rsid w:val="00B556EE"/>
    <w:rsid w:val="00BF04D0"/>
    <w:rsid w:val="00CF1B8E"/>
    <w:rsid w:val="00D83A88"/>
    <w:rsid w:val="00DA4A4F"/>
    <w:rsid w:val="00E03D8E"/>
    <w:rsid w:val="00FC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91884-86A5-4996-916D-A9D6A4EC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61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Montanari</dc:creator>
  <cp:lastModifiedBy>Pastorelli Francesco</cp:lastModifiedBy>
  <cp:revision>21</cp:revision>
  <dcterms:created xsi:type="dcterms:W3CDTF">2015-11-13T09:28:00Z</dcterms:created>
  <dcterms:modified xsi:type="dcterms:W3CDTF">2016-01-13T15:16:00Z</dcterms:modified>
</cp:coreProperties>
</file>